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68" w:rsidRPr="008D7668" w:rsidRDefault="008D7668" w:rsidP="008D7668">
      <w:pPr>
        <w:spacing w:after="0" w:line="360" w:lineRule="auto"/>
        <w:jc w:val="center"/>
        <w:rPr>
          <w:rFonts w:ascii="Comic Sans MS" w:eastAsia="Times New Roman" w:hAnsi="Comic Sans MS" w:cs="Calibri"/>
          <w:b/>
          <w:sz w:val="28"/>
          <w:szCs w:val="28"/>
          <w:lang w:eastAsia="fr-CA"/>
        </w:rPr>
      </w:pPr>
      <w:r w:rsidRPr="008D7668">
        <w:rPr>
          <w:rFonts w:ascii="Comic Sans MS" w:eastAsia="Times New Roman" w:hAnsi="Comic Sans MS" w:cs="Calibri"/>
          <w:b/>
          <w:bCs/>
          <w:sz w:val="28"/>
          <w:szCs w:val="28"/>
          <w:lang w:eastAsia="fr-CA"/>
        </w:rPr>
        <w:t>Trouve des mots de la même famille</w:t>
      </w:r>
    </w:p>
    <w:p w:rsidR="002608FB" w:rsidRPr="00EA0BBA" w:rsidRDefault="002608FB" w:rsidP="00143C1E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5715</wp:posOffset>
                </wp:positionV>
                <wp:extent cx="2964180" cy="1341120"/>
                <wp:effectExtent l="660400" t="0" r="20320" b="30480"/>
                <wp:wrapNone/>
                <wp:docPr id="4" name="Pensé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341120"/>
                        </a:xfrm>
                        <a:prstGeom prst="cloudCallout">
                          <a:avLst>
                            <a:gd name="adj1" fmla="val -70944"/>
                            <a:gd name="adj2" fmla="val 13318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A32" w:rsidRPr="008D7668" w:rsidRDefault="00B87027" w:rsidP="008D7668">
                            <w:pPr>
                              <w:spacing w:after="20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sz w:val="28"/>
                                <w:szCs w:val="28"/>
                                <w:lang w:eastAsia="fr-CA"/>
                              </w:rPr>
                              <w:t>Le préfixe « in</w:t>
                            </w:r>
                            <w:r w:rsidR="00360A32" w:rsidRPr="00360A32">
                              <w:rPr>
                                <w:rFonts w:ascii="Comic Sans MS" w:eastAsia="Times New Roman" w:hAnsi="Comic Sans MS" w:cs="Calibri"/>
                                <w:sz w:val="28"/>
                                <w:szCs w:val="28"/>
                                <w:lang w:eastAsia="fr-CA"/>
                              </w:rPr>
                              <w:t xml:space="preserve">- » signifie la </w:t>
                            </w:r>
                            <w:r w:rsidR="008D7668">
                              <w:rPr>
                                <w:rFonts w:ascii="Comic Sans MS" w:eastAsia="Times New Roman" w:hAnsi="Comic Sans MS" w:cs="Calibri"/>
                                <w:sz w:val="28"/>
                                <w:szCs w:val="28"/>
                                <w:u w:val="single"/>
                                <w:lang w:eastAsia="fr-CA"/>
                              </w:rPr>
                              <w:t>n</w:t>
                            </w:r>
                            <w:r w:rsidR="00360A32" w:rsidRPr="002608FB">
                              <w:rPr>
                                <w:rFonts w:ascii="Comic Sans MS" w:eastAsia="Times New Roman" w:hAnsi="Comic Sans MS" w:cs="Calibri"/>
                                <w:sz w:val="28"/>
                                <w:szCs w:val="28"/>
                                <w:u w:val="single"/>
                                <w:lang w:eastAsia="fr-CA"/>
                              </w:rPr>
                              <w:t>é</w:t>
                            </w:r>
                            <w:r w:rsidR="008D7668">
                              <w:rPr>
                                <w:rFonts w:ascii="Comic Sans MS" w:eastAsia="Times New Roman" w:hAnsi="Comic Sans MS" w:cs="Calibri"/>
                                <w:sz w:val="28"/>
                                <w:szCs w:val="28"/>
                                <w:u w:val="single"/>
                                <w:lang w:eastAsia="fr-CA"/>
                              </w:rPr>
                              <w:t>gation</w:t>
                            </w:r>
                            <w:r w:rsidR="008D7668">
                              <w:rPr>
                                <w:rFonts w:ascii="Comic Sans MS" w:eastAsia="Times New Roman" w:hAnsi="Comic Sans MS" w:cs="Calibri"/>
                                <w:sz w:val="28"/>
                                <w:szCs w:val="28"/>
                                <w:lang w:eastAsia="fr-CA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Calibri"/>
                                <w:sz w:val="28"/>
                                <w:szCs w:val="28"/>
                                <w:lang w:eastAsia="fr-CA"/>
                              </w:rPr>
                              <w:t>ou</w:t>
                            </w:r>
                            <w:r w:rsidR="008D7668">
                              <w:rPr>
                                <w:rFonts w:ascii="Comic Sans MS" w:eastAsia="Times New Roman" w:hAnsi="Comic Sans MS" w:cs="Calibri"/>
                                <w:sz w:val="28"/>
                                <w:szCs w:val="28"/>
                                <w:lang w:eastAsia="fr-CA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Calibri"/>
                                <w:sz w:val="28"/>
                                <w:szCs w:val="28"/>
                                <w:u w:val="single"/>
                                <w:lang w:eastAsia="fr-CA"/>
                              </w:rPr>
                              <w:t>dans</w:t>
                            </w:r>
                            <w:r w:rsidR="008D7668">
                              <w:rPr>
                                <w:rFonts w:ascii="Comic Sans MS" w:eastAsia="Times New Roman" w:hAnsi="Comic Sans MS" w:cs="Calibri"/>
                                <w:sz w:val="28"/>
                                <w:szCs w:val="28"/>
                                <w:u w:val="single"/>
                                <w:lang w:eastAsia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4" o:spid="_x0000_s1026" type="#_x0000_t106" style="position:absolute;left:0;text-align:left;margin-left:144.6pt;margin-top:.45pt;width:233.4pt;height:10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" adj="-4524,13677" fillcolor="white [3201]" strokecolor="#002060" strokeweight="1pt">
                <v:stroke joinstyle="miter"/>
                <v:textbox>
                  <w:txbxContent>
                    <w:p w:rsidR="00360A32" w:rsidRPr="008D7668" w:rsidRDefault="00B87027" w:rsidP="008D7668">
                      <w:pPr>
                        <w:spacing w:after="200" w:line="240" w:lineRule="auto"/>
                        <w:rPr>
                          <w:u w:val="single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sz w:val="28"/>
                          <w:szCs w:val="28"/>
                          <w:lang w:eastAsia="fr-CA"/>
                        </w:rPr>
                        <w:t>Le préfixe « in</w:t>
                      </w:r>
                      <w:r w:rsidR="00360A32" w:rsidRPr="00360A32">
                        <w:rPr>
                          <w:rFonts w:ascii="Comic Sans MS" w:eastAsia="Times New Roman" w:hAnsi="Comic Sans MS" w:cs="Calibri"/>
                          <w:sz w:val="28"/>
                          <w:szCs w:val="28"/>
                          <w:lang w:eastAsia="fr-CA"/>
                        </w:rPr>
                        <w:t xml:space="preserve">- » signifie la </w:t>
                      </w:r>
                      <w:r w:rsidR="008D7668">
                        <w:rPr>
                          <w:rFonts w:ascii="Comic Sans MS" w:eastAsia="Times New Roman" w:hAnsi="Comic Sans MS" w:cs="Calibri"/>
                          <w:sz w:val="28"/>
                          <w:szCs w:val="28"/>
                          <w:u w:val="single"/>
                          <w:lang w:eastAsia="fr-CA"/>
                        </w:rPr>
                        <w:t>n</w:t>
                      </w:r>
                      <w:r w:rsidR="00360A32" w:rsidRPr="002608FB">
                        <w:rPr>
                          <w:rFonts w:ascii="Comic Sans MS" w:eastAsia="Times New Roman" w:hAnsi="Comic Sans MS" w:cs="Calibri"/>
                          <w:sz w:val="28"/>
                          <w:szCs w:val="28"/>
                          <w:u w:val="single"/>
                          <w:lang w:eastAsia="fr-CA"/>
                        </w:rPr>
                        <w:t>é</w:t>
                      </w:r>
                      <w:r w:rsidR="008D7668">
                        <w:rPr>
                          <w:rFonts w:ascii="Comic Sans MS" w:eastAsia="Times New Roman" w:hAnsi="Comic Sans MS" w:cs="Calibri"/>
                          <w:sz w:val="28"/>
                          <w:szCs w:val="28"/>
                          <w:u w:val="single"/>
                          <w:lang w:eastAsia="fr-CA"/>
                        </w:rPr>
                        <w:t>gation</w:t>
                      </w:r>
                      <w:r w:rsidR="008D7668">
                        <w:rPr>
                          <w:rFonts w:ascii="Comic Sans MS" w:eastAsia="Times New Roman" w:hAnsi="Comic Sans MS" w:cs="Calibri"/>
                          <w:sz w:val="28"/>
                          <w:szCs w:val="28"/>
                          <w:lang w:eastAsia="fr-CA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Calibri"/>
                          <w:sz w:val="28"/>
                          <w:szCs w:val="28"/>
                          <w:lang w:eastAsia="fr-CA"/>
                        </w:rPr>
                        <w:t>ou</w:t>
                      </w:r>
                      <w:r w:rsidR="008D7668">
                        <w:rPr>
                          <w:rFonts w:ascii="Comic Sans MS" w:eastAsia="Times New Roman" w:hAnsi="Comic Sans MS" w:cs="Calibri"/>
                          <w:sz w:val="28"/>
                          <w:szCs w:val="28"/>
                          <w:lang w:eastAsia="fr-CA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Calibri"/>
                          <w:sz w:val="28"/>
                          <w:szCs w:val="28"/>
                          <w:u w:val="single"/>
                          <w:lang w:eastAsia="fr-CA"/>
                        </w:rPr>
                        <w:t>dans</w:t>
                      </w:r>
                      <w:r w:rsidR="008D7668">
                        <w:rPr>
                          <w:rFonts w:ascii="Comic Sans MS" w:eastAsia="Times New Roman" w:hAnsi="Comic Sans MS" w:cs="Calibri"/>
                          <w:sz w:val="28"/>
                          <w:szCs w:val="28"/>
                          <w:u w:val="single"/>
                          <w:lang w:eastAsia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60A32" w:rsidRPr="00360A32" w:rsidRDefault="00360A32" w:rsidP="00387939">
      <w:pPr>
        <w:spacing w:after="200" w:line="240" w:lineRule="auto"/>
        <w:rPr>
          <w:rFonts w:ascii="Comic Sans MS" w:eastAsia="Times New Roman" w:hAnsi="Comic Sans MS" w:cs="Calibri"/>
          <w:sz w:val="28"/>
          <w:szCs w:val="28"/>
          <w:lang w:eastAsia="fr-CA"/>
        </w:rPr>
      </w:pPr>
      <w:r w:rsidRPr="00360A32">
        <w:rPr>
          <w:rFonts w:ascii="Comic Sans MS" w:eastAsia="Times New Roman" w:hAnsi="Comic Sans MS" w:cs="Calibri"/>
          <w:noProof/>
          <w:sz w:val="24"/>
          <w:szCs w:val="24"/>
          <w:lang w:eastAsia="fr-CA"/>
        </w:rPr>
        <w:drawing>
          <wp:inline distT="0" distB="0" distL="0" distR="0" wp14:anchorId="23DD138B" wp14:editId="73437D5B">
            <wp:extent cx="1221166" cy="2575560"/>
            <wp:effectExtent l="0" t="0" r="0" b="0"/>
            <wp:docPr id="10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/>
                    <pic:cNvPicPr/>
                  </pic:nvPicPr>
                  <pic:blipFill>
                    <a:blip r:embed="rId7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1166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F5" w:rsidRPr="00AA2EF5" w:rsidRDefault="00AA2EF5" w:rsidP="00387939">
      <w:pPr>
        <w:spacing w:after="200" w:line="240" w:lineRule="auto"/>
        <w:rPr>
          <w:rFonts w:ascii="Comic Sans MS" w:eastAsia="Times New Roman" w:hAnsi="Comic Sans MS" w:cs="Calibri"/>
          <w:b/>
          <w:sz w:val="16"/>
          <w:szCs w:val="16"/>
          <w:lang w:eastAsia="fr-CA"/>
        </w:rPr>
      </w:pPr>
      <w:r>
        <w:rPr>
          <w:rFonts w:ascii="Comic Sans MS" w:eastAsia="Times New Roman" w:hAnsi="Comic Sans MS" w:cs="Calibri"/>
          <w:b/>
          <w:sz w:val="28"/>
          <w:szCs w:val="28"/>
          <w:lang w:eastAsia="fr-CA"/>
        </w:rPr>
        <w:t>Dans chaque rangée, t</w:t>
      </w:r>
      <w:r w:rsidR="00387939" w:rsidRPr="00277BC4">
        <w:rPr>
          <w:rFonts w:ascii="Comic Sans MS" w:eastAsia="Times New Roman" w:hAnsi="Comic Sans MS" w:cs="Calibri"/>
          <w:b/>
          <w:sz w:val="28"/>
          <w:szCs w:val="28"/>
          <w:lang w:eastAsia="fr-CA"/>
        </w:rPr>
        <w:t xml:space="preserve">rouve </w:t>
      </w:r>
      <w:r w:rsidR="00EF257B">
        <w:rPr>
          <w:rFonts w:ascii="Comic Sans MS" w:eastAsia="Times New Roman" w:hAnsi="Comic Sans MS" w:cs="Calibri"/>
          <w:b/>
          <w:sz w:val="28"/>
          <w:szCs w:val="28"/>
          <w:lang w:eastAsia="fr-CA"/>
        </w:rPr>
        <w:t>un mot de même famille</w:t>
      </w:r>
      <w:r>
        <w:rPr>
          <w:rFonts w:ascii="Comic Sans MS" w:eastAsia="Times New Roman" w:hAnsi="Comic Sans MS" w:cs="Calibri"/>
          <w:b/>
          <w:sz w:val="28"/>
          <w:szCs w:val="28"/>
          <w:lang w:eastAsia="fr-CA"/>
        </w:rPr>
        <w:t xml:space="preserve">. </w:t>
      </w:r>
      <w:r w:rsidR="005138D7">
        <w:rPr>
          <w:rFonts w:ascii="Comic Sans MS" w:eastAsia="Times New Roman" w:hAnsi="Comic Sans MS" w:cs="Calibri"/>
          <w:b/>
          <w:sz w:val="28"/>
          <w:szCs w:val="28"/>
          <w:lang w:eastAsia="fr-CA"/>
        </w:rPr>
        <w:t xml:space="preserve">Cherche un </w:t>
      </w:r>
      <w:r w:rsidR="00B87027">
        <w:rPr>
          <w:rFonts w:ascii="Comic Sans MS" w:eastAsia="Times New Roman" w:hAnsi="Comic Sans MS" w:cs="Calibri"/>
          <w:b/>
          <w:sz w:val="28"/>
          <w:szCs w:val="28"/>
          <w:lang w:eastAsia="fr-CA"/>
        </w:rPr>
        <w:t>mot qui commence par le préfixe vedette.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5800"/>
      </w:tblGrid>
      <w:tr w:rsidR="005138D7" w:rsidRPr="00277BC4" w:rsidTr="00A81421">
        <w:trPr>
          <w:trHeight w:val="20"/>
        </w:trPr>
        <w:tc>
          <w:tcPr>
            <w:tcW w:w="2830" w:type="dxa"/>
            <w:shd w:val="clear" w:color="auto" w:fill="002060"/>
            <w:vAlign w:val="center"/>
          </w:tcPr>
          <w:p w:rsidR="005138D7" w:rsidRPr="005138D7" w:rsidRDefault="005138D7" w:rsidP="005138D7">
            <w:pPr>
              <w:spacing w:after="200"/>
              <w:jc w:val="center"/>
              <w:rPr>
                <w:rFonts w:ascii="Comic Sans MS" w:eastAsia="Times New Roman" w:hAnsi="Comic Sans MS" w:cs="Calibri"/>
                <w:b/>
                <w:sz w:val="32"/>
                <w:szCs w:val="32"/>
                <w:lang w:eastAsia="fr-CA"/>
              </w:rPr>
            </w:pPr>
            <w:r w:rsidRPr="005138D7">
              <w:rPr>
                <w:rFonts w:ascii="Comic Sans MS" w:eastAsia="Times New Roman" w:hAnsi="Comic Sans MS" w:cs="Calibri"/>
                <w:b/>
                <w:sz w:val="32"/>
                <w:szCs w:val="32"/>
                <w:lang w:eastAsia="fr-CA"/>
              </w:rPr>
              <w:t>Mot de base</w:t>
            </w:r>
          </w:p>
        </w:tc>
        <w:tc>
          <w:tcPr>
            <w:tcW w:w="5800" w:type="dxa"/>
            <w:shd w:val="clear" w:color="auto" w:fill="002060"/>
            <w:vAlign w:val="center"/>
          </w:tcPr>
          <w:p w:rsidR="005138D7" w:rsidRPr="005138D7" w:rsidRDefault="005138D7" w:rsidP="005138D7">
            <w:pPr>
              <w:spacing w:after="200"/>
              <w:jc w:val="center"/>
              <w:rPr>
                <w:rFonts w:ascii="Comic Sans MS" w:eastAsia="Times New Roman" w:hAnsi="Comic Sans MS" w:cs="Calibri"/>
                <w:b/>
                <w:sz w:val="32"/>
                <w:szCs w:val="32"/>
                <w:lang w:eastAsia="fr-CA"/>
              </w:rPr>
            </w:pPr>
            <w:r w:rsidRPr="005138D7">
              <w:rPr>
                <w:rFonts w:ascii="Comic Sans MS" w:eastAsia="Times New Roman" w:hAnsi="Comic Sans MS" w:cs="Calibri"/>
                <w:b/>
                <w:sz w:val="32"/>
                <w:szCs w:val="32"/>
                <w:lang w:eastAsia="fr-CA"/>
              </w:rPr>
              <w:t>Mot construit</w:t>
            </w:r>
          </w:p>
        </w:tc>
      </w:tr>
      <w:tr w:rsidR="005138D7" w:rsidRPr="00277BC4" w:rsidTr="00252761">
        <w:trPr>
          <w:trHeight w:val="20"/>
        </w:trPr>
        <w:tc>
          <w:tcPr>
            <w:tcW w:w="2830" w:type="dxa"/>
            <w:vAlign w:val="center"/>
          </w:tcPr>
          <w:p w:rsidR="005138D7" w:rsidRPr="00277BC4" w:rsidRDefault="00C93A48" w:rsidP="00AA2EF5">
            <w:pPr>
              <w:spacing w:after="200"/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</w:pPr>
            <w:r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>animé</w:t>
            </w:r>
          </w:p>
        </w:tc>
        <w:tc>
          <w:tcPr>
            <w:tcW w:w="5800" w:type="dxa"/>
            <w:vAlign w:val="center"/>
          </w:tcPr>
          <w:p w:rsidR="005138D7" w:rsidRPr="00277BC4" w:rsidRDefault="005138D7" w:rsidP="00252761">
            <w:pPr>
              <w:spacing w:after="200"/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</w:pPr>
            <w:r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 xml:space="preserve"> </w:t>
            </w:r>
            <w:r w:rsidR="00252761"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 xml:space="preserve">  </w:t>
            </w:r>
            <w:r w:rsidR="00B87027"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>i n</w:t>
            </w:r>
            <w:r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 xml:space="preserve"> __ __ __ __ __ </w:t>
            </w:r>
          </w:p>
        </w:tc>
      </w:tr>
      <w:tr w:rsidR="005138D7" w:rsidRPr="00277BC4" w:rsidTr="00252761">
        <w:trPr>
          <w:trHeight w:val="20"/>
        </w:trPr>
        <w:tc>
          <w:tcPr>
            <w:tcW w:w="2830" w:type="dxa"/>
            <w:vAlign w:val="center"/>
          </w:tcPr>
          <w:p w:rsidR="005138D7" w:rsidRPr="00277BC4" w:rsidRDefault="00C93A48" w:rsidP="00AA2EF5">
            <w:pPr>
              <w:spacing w:after="200"/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</w:pPr>
            <w:r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>poli</w:t>
            </w:r>
          </w:p>
        </w:tc>
        <w:tc>
          <w:tcPr>
            <w:tcW w:w="5800" w:type="dxa"/>
            <w:vAlign w:val="center"/>
          </w:tcPr>
          <w:p w:rsidR="005138D7" w:rsidRPr="00277BC4" w:rsidRDefault="00252761" w:rsidP="00252761">
            <w:pPr>
              <w:spacing w:after="200"/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</w:pPr>
            <w:r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 xml:space="preserve">   </w:t>
            </w:r>
            <w:r w:rsidR="00B87027"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 xml:space="preserve">i m </w:t>
            </w:r>
            <w:r w:rsidR="005138D7"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>__ __ __ __</w:t>
            </w:r>
          </w:p>
        </w:tc>
      </w:tr>
      <w:tr w:rsidR="005138D7" w:rsidRPr="00277BC4" w:rsidTr="00252761">
        <w:trPr>
          <w:trHeight w:val="20"/>
        </w:trPr>
        <w:tc>
          <w:tcPr>
            <w:tcW w:w="2830" w:type="dxa"/>
            <w:vAlign w:val="center"/>
          </w:tcPr>
          <w:p w:rsidR="005138D7" w:rsidRPr="00277BC4" w:rsidRDefault="00252761" w:rsidP="00252761">
            <w:pPr>
              <w:spacing w:after="200"/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</w:pPr>
            <w:r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>confortable</w:t>
            </w:r>
          </w:p>
        </w:tc>
        <w:tc>
          <w:tcPr>
            <w:tcW w:w="5800" w:type="dxa"/>
            <w:vAlign w:val="bottom"/>
          </w:tcPr>
          <w:p w:rsidR="005138D7" w:rsidRPr="00277BC4" w:rsidRDefault="005138D7" w:rsidP="00252761">
            <w:pPr>
              <w:spacing w:after="200"/>
              <w:jc w:val="center"/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</w:pPr>
            <w:r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>_________________________</w:t>
            </w:r>
          </w:p>
        </w:tc>
      </w:tr>
      <w:tr w:rsidR="005138D7" w:rsidRPr="00277BC4" w:rsidTr="00252761">
        <w:trPr>
          <w:trHeight w:val="20"/>
        </w:trPr>
        <w:tc>
          <w:tcPr>
            <w:tcW w:w="2830" w:type="dxa"/>
            <w:vAlign w:val="center"/>
          </w:tcPr>
          <w:p w:rsidR="005138D7" w:rsidRPr="00277BC4" w:rsidRDefault="00CB0E3A" w:rsidP="00AA2EF5">
            <w:pPr>
              <w:spacing w:after="200"/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</w:pPr>
            <w:r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>certain</w:t>
            </w:r>
          </w:p>
        </w:tc>
        <w:tc>
          <w:tcPr>
            <w:tcW w:w="5800" w:type="dxa"/>
            <w:vAlign w:val="bottom"/>
          </w:tcPr>
          <w:p w:rsidR="005138D7" w:rsidRPr="00277BC4" w:rsidRDefault="005138D7" w:rsidP="00252761">
            <w:pPr>
              <w:spacing w:after="200"/>
              <w:jc w:val="center"/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</w:pPr>
            <w:r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>_________________________</w:t>
            </w:r>
          </w:p>
        </w:tc>
      </w:tr>
      <w:tr w:rsidR="005138D7" w:rsidRPr="00277BC4" w:rsidTr="00252761">
        <w:trPr>
          <w:trHeight w:val="20"/>
        </w:trPr>
        <w:tc>
          <w:tcPr>
            <w:tcW w:w="2830" w:type="dxa"/>
            <w:vAlign w:val="center"/>
          </w:tcPr>
          <w:p w:rsidR="005138D7" w:rsidRPr="00277BC4" w:rsidRDefault="00CB0E3A" w:rsidP="00AA2EF5">
            <w:pPr>
              <w:spacing w:after="200"/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</w:pPr>
            <w:r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>mangeable</w:t>
            </w:r>
          </w:p>
        </w:tc>
        <w:tc>
          <w:tcPr>
            <w:tcW w:w="5800" w:type="dxa"/>
            <w:vAlign w:val="bottom"/>
          </w:tcPr>
          <w:p w:rsidR="005138D7" w:rsidRPr="00277BC4" w:rsidRDefault="005138D7" w:rsidP="00252761">
            <w:pPr>
              <w:spacing w:after="200"/>
              <w:jc w:val="center"/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</w:pPr>
            <w:r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>_________________________</w:t>
            </w:r>
          </w:p>
        </w:tc>
      </w:tr>
      <w:tr w:rsidR="005138D7" w:rsidRPr="00277BC4" w:rsidTr="00252761">
        <w:trPr>
          <w:trHeight w:val="20"/>
        </w:trPr>
        <w:tc>
          <w:tcPr>
            <w:tcW w:w="2830" w:type="dxa"/>
            <w:vAlign w:val="center"/>
          </w:tcPr>
          <w:p w:rsidR="005138D7" w:rsidRPr="00277BC4" w:rsidRDefault="00252761" w:rsidP="00CB0E3A">
            <w:pPr>
              <w:spacing w:after="200"/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</w:pPr>
            <w:r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>buvable</w:t>
            </w:r>
            <w:r w:rsidR="00CB0E3A"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 xml:space="preserve"> </w:t>
            </w:r>
          </w:p>
        </w:tc>
        <w:tc>
          <w:tcPr>
            <w:tcW w:w="5800" w:type="dxa"/>
            <w:vAlign w:val="bottom"/>
          </w:tcPr>
          <w:p w:rsidR="005138D7" w:rsidRPr="00277BC4" w:rsidRDefault="005138D7" w:rsidP="00252761">
            <w:pPr>
              <w:spacing w:after="200"/>
              <w:jc w:val="center"/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</w:pPr>
            <w:r>
              <w:rPr>
                <w:rFonts w:ascii="Comic Sans MS" w:eastAsia="Times New Roman" w:hAnsi="Comic Sans MS" w:cs="Calibri"/>
                <w:sz w:val="32"/>
                <w:szCs w:val="32"/>
                <w:lang w:eastAsia="fr-CA"/>
              </w:rPr>
              <w:t>_________________________</w:t>
            </w:r>
          </w:p>
        </w:tc>
      </w:tr>
    </w:tbl>
    <w:p w:rsidR="00660709" w:rsidRDefault="00660709" w:rsidP="005C2829">
      <w:pPr>
        <w:spacing w:after="200" w:line="240" w:lineRule="auto"/>
        <w:rPr>
          <w:sz w:val="16"/>
          <w:szCs w:val="16"/>
        </w:rPr>
      </w:pPr>
    </w:p>
    <w:p w:rsidR="00B87027" w:rsidRPr="00A81421" w:rsidRDefault="00B87027" w:rsidP="005C2829">
      <w:pPr>
        <w:spacing w:after="200" w:line="240" w:lineRule="auto"/>
        <w:rPr>
          <w:rFonts w:ascii="Comic Sans MS" w:hAnsi="Comic Sans MS"/>
          <w:b/>
          <w:sz w:val="28"/>
          <w:szCs w:val="28"/>
        </w:rPr>
      </w:pPr>
      <w:r w:rsidRPr="00A81421">
        <w:rPr>
          <w:rFonts w:ascii="Comic Sans MS" w:hAnsi="Comic Sans MS"/>
          <w:b/>
          <w:sz w:val="28"/>
          <w:szCs w:val="28"/>
        </w:rPr>
        <w:t>Tu as remarqué que devant les lettres « b », « m » ou « p », le préfixe « in</w:t>
      </w:r>
      <w:r w:rsidR="00CB0E3A" w:rsidRPr="00A81421">
        <w:rPr>
          <w:rFonts w:ascii="Comic Sans MS" w:hAnsi="Comic Sans MS"/>
          <w:b/>
          <w:sz w:val="28"/>
          <w:szCs w:val="28"/>
        </w:rPr>
        <w:t>-</w:t>
      </w:r>
      <w:r w:rsidRPr="00A81421">
        <w:rPr>
          <w:rFonts w:ascii="Comic Sans MS" w:hAnsi="Comic Sans MS"/>
          <w:b/>
          <w:sz w:val="28"/>
          <w:szCs w:val="28"/>
        </w:rPr>
        <w:t> » s’écrit « im</w:t>
      </w:r>
      <w:r w:rsidR="00CB0E3A" w:rsidRPr="00A81421">
        <w:rPr>
          <w:rFonts w:ascii="Comic Sans MS" w:hAnsi="Comic Sans MS"/>
          <w:b/>
          <w:sz w:val="28"/>
          <w:szCs w:val="28"/>
        </w:rPr>
        <w:t>-</w:t>
      </w:r>
      <w:r w:rsidRPr="00A81421">
        <w:rPr>
          <w:rFonts w:ascii="Comic Sans MS" w:hAnsi="Comic Sans MS"/>
          <w:b/>
          <w:sz w:val="28"/>
          <w:szCs w:val="28"/>
        </w:rPr>
        <w:t> ».</w:t>
      </w:r>
    </w:p>
    <w:sectPr w:rsidR="00B87027" w:rsidRPr="00A81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395" w:rsidRDefault="00702395" w:rsidP="009E7515">
      <w:pPr>
        <w:spacing w:after="0" w:line="240" w:lineRule="auto"/>
      </w:pPr>
      <w:r>
        <w:separator/>
      </w:r>
    </w:p>
  </w:endnote>
  <w:endnote w:type="continuationSeparator" w:id="0">
    <w:p w:rsidR="00702395" w:rsidRDefault="00702395" w:rsidP="009E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376" w:rsidRDefault="006D53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18671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44728053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9E7515" w:rsidRPr="00277BC4" w:rsidRDefault="00271720" w:rsidP="00277BC4">
            <w:pPr>
              <w:pStyle w:val="En-tte"/>
            </w:pPr>
            <w:r>
              <w:rPr>
                <w:rFonts w:cstheme="minorHAnsi"/>
              </w:rPr>
              <w:t>©</w:t>
            </w:r>
            <w:r>
              <w:t xml:space="preserve"> CAP MORPHO, projet de recherche dirigé par Nathalie Chapleau, UQAM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376" w:rsidRDefault="006D53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395" w:rsidRDefault="00702395" w:rsidP="009E7515">
      <w:pPr>
        <w:spacing w:after="0" w:line="240" w:lineRule="auto"/>
      </w:pPr>
      <w:r>
        <w:separator/>
      </w:r>
    </w:p>
  </w:footnote>
  <w:footnote w:type="continuationSeparator" w:id="0">
    <w:p w:rsidR="00702395" w:rsidRDefault="00702395" w:rsidP="009E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376" w:rsidRDefault="006D53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515" w:rsidRDefault="00247317" w:rsidP="00B37B2F">
    <w:pPr>
      <w:pStyle w:val="En-tte"/>
      <w:jc w:val="right"/>
    </w:pPr>
    <w:r w:rsidRPr="00247317">
      <w:rPr>
        <w:noProof/>
        <w:lang w:eastAsia="fr-CA"/>
      </w:rPr>
      <w:drawing>
        <wp:inline distT="0" distB="0" distL="0" distR="0" wp14:anchorId="77B898D3" wp14:editId="7FCBD13C">
          <wp:extent cx="1458706" cy="625909"/>
          <wp:effectExtent l="0" t="0" r="0" b="0"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143" cy="631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2EF5" w:rsidRDefault="00AA2EF5" w:rsidP="00B37B2F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376" w:rsidRDefault="006D53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F3CBD"/>
    <w:multiLevelType w:val="hybridMultilevel"/>
    <w:tmpl w:val="7D32807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C5EEC"/>
    <w:multiLevelType w:val="multilevel"/>
    <w:tmpl w:val="7EF0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5F0323"/>
    <w:multiLevelType w:val="hybridMultilevel"/>
    <w:tmpl w:val="17348AD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1E"/>
    <w:rsid w:val="00050D5F"/>
    <w:rsid w:val="00080BC9"/>
    <w:rsid w:val="000F612A"/>
    <w:rsid w:val="00106E7B"/>
    <w:rsid w:val="00143C1E"/>
    <w:rsid w:val="00166AFB"/>
    <w:rsid w:val="001B785F"/>
    <w:rsid w:val="00247317"/>
    <w:rsid w:val="00252761"/>
    <w:rsid w:val="002608FB"/>
    <w:rsid w:val="00271720"/>
    <w:rsid w:val="00277BC4"/>
    <w:rsid w:val="002C2FAA"/>
    <w:rsid w:val="00360A32"/>
    <w:rsid w:val="00387939"/>
    <w:rsid w:val="0039246A"/>
    <w:rsid w:val="003E3A92"/>
    <w:rsid w:val="003F30B9"/>
    <w:rsid w:val="004621CA"/>
    <w:rsid w:val="004A479F"/>
    <w:rsid w:val="004A57F0"/>
    <w:rsid w:val="004D5F57"/>
    <w:rsid w:val="004F0CEB"/>
    <w:rsid w:val="004F384C"/>
    <w:rsid w:val="005138D7"/>
    <w:rsid w:val="00531434"/>
    <w:rsid w:val="00577883"/>
    <w:rsid w:val="005A2538"/>
    <w:rsid w:val="005A783D"/>
    <w:rsid w:val="005B3605"/>
    <w:rsid w:val="005C2829"/>
    <w:rsid w:val="005D3584"/>
    <w:rsid w:val="005D3981"/>
    <w:rsid w:val="005E7AF0"/>
    <w:rsid w:val="006111DA"/>
    <w:rsid w:val="006166DC"/>
    <w:rsid w:val="00660709"/>
    <w:rsid w:val="006651A2"/>
    <w:rsid w:val="00673101"/>
    <w:rsid w:val="006D5376"/>
    <w:rsid w:val="00702395"/>
    <w:rsid w:val="00731BAE"/>
    <w:rsid w:val="007A5211"/>
    <w:rsid w:val="007A61D7"/>
    <w:rsid w:val="008236D0"/>
    <w:rsid w:val="0086071C"/>
    <w:rsid w:val="00874B15"/>
    <w:rsid w:val="008A0E54"/>
    <w:rsid w:val="008C0D8D"/>
    <w:rsid w:val="008D7668"/>
    <w:rsid w:val="009306D8"/>
    <w:rsid w:val="00933CEC"/>
    <w:rsid w:val="0094489C"/>
    <w:rsid w:val="009605C5"/>
    <w:rsid w:val="0096173C"/>
    <w:rsid w:val="00962D8D"/>
    <w:rsid w:val="009D065A"/>
    <w:rsid w:val="009D18BD"/>
    <w:rsid w:val="009E7515"/>
    <w:rsid w:val="009F2111"/>
    <w:rsid w:val="00A81421"/>
    <w:rsid w:val="00AA2EF5"/>
    <w:rsid w:val="00AA5433"/>
    <w:rsid w:val="00AA6FEE"/>
    <w:rsid w:val="00AC7393"/>
    <w:rsid w:val="00B260DA"/>
    <w:rsid w:val="00B37B2F"/>
    <w:rsid w:val="00B713CD"/>
    <w:rsid w:val="00B87027"/>
    <w:rsid w:val="00BD22AB"/>
    <w:rsid w:val="00C123F5"/>
    <w:rsid w:val="00C42659"/>
    <w:rsid w:val="00C93A48"/>
    <w:rsid w:val="00CA0E1E"/>
    <w:rsid w:val="00CB0E3A"/>
    <w:rsid w:val="00D33A9F"/>
    <w:rsid w:val="00D435A3"/>
    <w:rsid w:val="00DB1E12"/>
    <w:rsid w:val="00DC0A18"/>
    <w:rsid w:val="00DC35C2"/>
    <w:rsid w:val="00E30765"/>
    <w:rsid w:val="00E47021"/>
    <w:rsid w:val="00E61AAB"/>
    <w:rsid w:val="00E84AE9"/>
    <w:rsid w:val="00EA0BBA"/>
    <w:rsid w:val="00EF257B"/>
    <w:rsid w:val="00F343AB"/>
    <w:rsid w:val="00F43650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081F-3671-4812-93E0-0957205D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3">
    <w:name w:val="List Table 2 Accent 3"/>
    <w:basedOn w:val="TableauNormal"/>
    <w:uiPriority w:val="47"/>
    <w:rsid w:val="00143C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9E75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515"/>
  </w:style>
  <w:style w:type="paragraph" w:styleId="Pieddepage">
    <w:name w:val="footer"/>
    <w:basedOn w:val="Normal"/>
    <w:link w:val="PieddepageCar"/>
    <w:uiPriority w:val="99"/>
    <w:unhideWhenUsed/>
    <w:rsid w:val="009E75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515"/>
  </w:style>
  <w:style w:type="table" w:styleId="TableauGrille4-Accentuation3">
    <w:name w:val="Grid Table 4 Accent 3"/>
    <w:basedOn w:val="TableauNormal"/>
    <w:uiPriority w:val="49"/>
    <w:rsid w:val="00E84AE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6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EA0BB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A0B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0B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0B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0B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0B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0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Chapleau, Nathalie</dc:creator>
  <cp:keywords/>
  <dc:description/>
  <cp:lastModifiedBy>kathy beaupre boivin</cp:lastModifiedBy>
  <cp:revision>3</cp:revision>
  <cp:lastPrinted>2019-11-22T21:56:00Z</cp:lastPrinted>
  <dcterms:created xsi:type="dcterms:W3CDTF">2020-04-23T15:27:00Z</dcterms:created>
  <dcterms:modified xsi:type="dcterms:W3CDTF">2020-04-26T15:07:00Z</dcterms:modified>
</cp:coreProperties>
</file>